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大桥乡人民政府2025年政府信息公开工作年度报告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大桥乡坚持以习近平新时代中国特色社会主义思想为指导，深入贯彻落实上级关于政务公开工作的决策部署，紧紧围绕全乡中心工作和发展大局，持续深化政府信息公开内容，拓展公开渠道，强化平台建设与监督管理，着力提升政务公开标准化、规范化水平，切实保障人民群众的知情权、参与权、监督权，以公开促落实、促规范、促服务，为全乡经济社会高质量发展营造了透明、高效的政务环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政府信息情况：大桥乡紧密围绕产业发展、乡村振兴、民生实事、安全稳定、国防建设等重点领域，通过政府网站、政务新媒体、宣传栏、新闻媒体等多平台联动，主动、及时、全面公开政府信息。2025年累计在中央、省、市、县级媒体发表新闻稿件2797篇，精心组织“和美乡村·花香大桥”摄影短视频大赛、“四季村晚”等文化活动，并通过专题报道、政策解读等形式，生动展现工作成效，有效宣传了政务服务与政府工作，提升了政府公信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（二）依申请公开方面：大桥乡严格按照《中华人民共和国政府信息公开条例》规定，不断优化依申请公开办理流程，保障申请渠道畅通，依法依规做好答复工作。本年度共收到政府信息公开申请0件。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方面：进一步完善政府信息制作、获取、保存、发布全流程管理制度，强化信息发布前审核，确保内容准确、权威、及时。结合工作实际，加强重点领域信息梳理与动态更新，提升信息管理规范化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情况：一是加强平台内容建设与管理。优化政府网站栏目设置，强化政务新媒体运营，使其成为发布权威信息、提供在线服务、互动交流的重要窗口。二是健全发布审核机制。严格执行信息发布“三审”制度，确保平台信息内容安全、合规。三是推进公开标准化。对照基层政务公开标准指引，持续规范公开事项、内容、流程和方式，提升政务公开工作质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（五）监督保障情况： 健全内部监督考核机制，将政务公开工作纳入相关考评体系。自觉接受人大监督、民主监督、社会监督和舆论监督。高度重视队伍建设，将政务公开能力培训纳入干部教育计划，通过专题会议、“ai学习培训会”等形式，加强对工作人员的业务指导与培训，提升其政策把握、信息发布、舆情回应等专业能力，为政务公开工作提供有力支撑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我乡政府信息公开工作取得了一定进步，但仍存在一些不足：一是主动公开内容的深度和解读形式有待进一步丰富，政策解读的针对性和可读性需加强；二是运用新媒体创新公开方式、增强互动性的能力有待提升；三是部分领域信息公开的及时性、精细化水平仍需提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，大桥乡将坚持问题导向，持续深化政务公开工作：一是深化内容建设。围绕重大项目、乡村振兴、民生保障等社会关切，加大公开力度，探索采用图表、视频、新闻发布会等多种形式进行解读，提升公开效果。二是拓展公开渠道。强化政务新媒体建设与管理，增强互动服务功能，提升传播力和影响力。三是加强能力培训。定期组织政务公开业务培训，特别是加强对新技术、新媒体的应用培训，不断提升工作人员的专业素养和公开能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依据《政府信息公开信息处理费管理办法》,结合工作实际，未收取任何信息处理费。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