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043FCD">
      <w:pPr>
        <w:keepLines w:val="0"/>
        <w:widowControl w:val="0"/>
        <w:snapToGrid/>
        <w:spacing w:before="0" w:beforeAutospacing="0" w:after="0" w:afterAutospacing="0" w:line="640" w:lineRule="exact"/>
        <w:jc w:val="center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w w:val="100"/>
          <w:kern w:val="0"/>
          <w:sz w:val="36"/>
          <w:szCs w:val="36"/>
          <w:lang w:val="en-US" w:eastAsia="zh-CN" w:bidi="ar"/>
        </w:rPr>
      </w:pPr>
      <w:r>
        <w:rPr>
          <w:rFonts w:hint="eastAsia" w:ascii="仿宋" w:hAnsi="仿宋" w:eastAsia="仿宋" w:cs="仿宋"/>
          <w:b/>
          <w:bCs/>
          <w:i w:val="0"/>
          <w:iCs w:val="0"/>
          <w:caps w:val="0"/>
          <w:color w:val="auto"/>
          <w:spacing w:val="0"/>
          <w:w w:val="100"/>
          <w:kern w:val="0"/>
          <w:sz w:val="36"/>
          <w:szCs w:val="36"/>
          <w:lang w:val="en-US" w:eastAsia="zh-CN" w:bidi="ar"/>
        </w:rPr>
        <w:t>内乡县政府领导联系包保尾矿库安全生产工作明细表</w:t>
      </w:r>
    </w:p>
    <w:tbl>
      <w:tblPr>
        <w:tblStyle w:val="3"/>
        <w:tblpPr w:leftFromText="180" w:rightFromText="180" w:vertAnchor="text" w:horzAnchor="page" w:tblpXSpec="center" w:tblpY="1137"/>
        <w:tblOverlap w:val="never"/>
        <w:tblW w:w="5727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666"/>
        <w:gridCol w:w="2275"/>
        <w:gridCol w:w="618"/>
        <w:gridCol w:w="1099"/>
        <w:gridCol w:w="679"/>
        <w:gridCol w:w="1062"/>
        <w:gridCol w:w="1065"/>
        <w:gridCol w:w="1062"/>
        <w:gridCol w:w="1064"/>
        <w:gridCol w:w="1706"/>
        <w:gridCol w:w="1272"/>
        <w:gridCol w:w="1024"/>
        <w:gridCol w:w="935"/>
        <w:gridCol w:w="1013"/>
      </w:tblGrid>
      <w:tr w14:paraId="4B29A9A1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0" w:hRule="atLeast"/>
          <w:tblHeader/>
          <w:jc w:val="center"/>
        </w:trPr>
        <w:tc>
          <w:tcPr>
            <w:tcW w:w="214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67E658A8">
            <w:pPr>
              <w:keepNext w:val="0"/>
              <w:keepLines w:val="0"/>
              <w:pageBreakBefore w:val="0"/>
              <w:widowControl w:val="0"/>
              <w:tabs>
                <w:tab w:val="left" w:pos="2967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lang w:val="en-US" w:eastAsia="zh-CN"/>
              </w:rPr>
              <w:t>序号</w:t>
            </w:r>
          </w:p>
        </w:tc>
        <w:tc>
          <w:tcPr>
            <w:tcW w:w="205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3CD984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县（区）</w:t>
            </w:r>
          </w:p>
        </w:tc>
        <w:tc>
          <w:tcPr>
            <w:tcW w:w="70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269D35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尾矿库</w:t>
            </w: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名称</w:t>
            </w:r>
          </w:p>
        </w:tc>
        <w:tc>
          <w:tcPr>
            <w:tcW w:w="190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40D392A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pacing w:val="-17"/>
                <w:sz w:val="21"/>
                <w:szCs w:val="21"/>
                <w:vertAlign w:val="baseline"/>
                <w:lang w:val="en-US" w:eastAsia="zh-CN"/>
              </w:rPr>
              <w:t>现状</w:t>
            </w:r>
          </w:p>
        </w:tc>
        <w:tc>
          <w:tcPr>
            <w:tcW w:w="338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717C6B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日常安全监管主体</w:t>
            </w:r>
          </w:p>
        </w:tc>
        <w:tc>
          <w:tcPr>
            <w:tcW w:w="209" w:type="pct"/>
            <w:vMerge w:val="restart"/>
            <w:tcBorders>
              <w:tl2br w:val="nil"/>
              <w:tr2bl w:val="nil"/>
            </w:tcBorders>
            <w:noWrap w:val="0"/>
            <w:vAlign w:val="center"/>
          </w:tcPr>
          <w:p w14:paraId="00B8DF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风险等级</w:t>
            </w:r>
          </w:p>
        </w:tc>
        <w:tc>
          <w:tcPr>
            <w:tcW w:w="655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4E2D5D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县级包保责任人（三级库长）</w:t>
            </w:r>
          </w:p>
        </w:tc>
        <w:tc>
          <w:tcPr>
            <w:tcW w:w="654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136BF5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乡级包保责任人（二级库长）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 w:val="0"/>
            <w:vAlign w:val="center"/>
          </w:tcPr>
          <w:p w14:paraId="7A54FD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企业负责人（一级库长）</w:t>
            </w:r>
          </w:p>
        </w:tc>
        <w:tc>
          <w:tcPr>
            <w:tcW w:w="707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5960DE1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乡镇驻库员</w:t>
            </w:r>
          </w:p>
        </w:tc>
        <w:tc>
          <w:tcPr>
            <w:tcW w:w="599" w:type="pct"/>
            <w:gridSpan w:val="2"/>
            <w:tcBorders>
              <w:tl2br w:val="nil"/>
              <w:tr2bl w:val="nil"/>
            </w:tcBorders>
            <w:noWrap w:val="0"/>
            <w:vAlign w:val="center"/>
          </w:tcPr>
          <w:p w14:paraId="7EA394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村级负责人</w:t>
            </w:r>
          </w:p>
        </w:tc>
      </w:tr>
      <w:tr w14:paraId="508278C8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tblHeader/>
          <w:jc w:val="center"/>
        </w:trPr>
        <w:tc>
          <w:tcPr>
            <w:tcW w:w="214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559A3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5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2AED83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70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1D106D1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90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D7E70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38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42970E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209" w:type="pct"/>
            <w:vMerge w:val="continue"/>
            <w:tcBorders>
              <w:tl2br w:val="nil"/>
              <w:tr2bl w:val="nil"/>
            </w:tcBorders>
            <w:noWrap w:val="0"/>
            <w:vAlign w:val="center"/>
          </w:tcPr>
          <w:p w14:paraId="60D37D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548D9A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445917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6AD81F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49531E9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 w:val="0"/>
            <w:vAlign w:val="center"/>
          </w:tcPr>
          <w:p w14:paraId="0476A4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91" w:type="pct"/>
            <w:tcBorders>
              <w:tl2br w:val="nil"/>
              <w:tr2bl w:val="nil"/>
            </w:tcBorders>
            <w:noWrap w:val="0"/>
            <w:vAlign w:val="center"/>
          </w:tcPr>
          <w:p w14:paraId="378DE1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15" w:type="pct"/>
            <w:tcBorders>
              <w:tl2br w:val="nil"/>
              <w:tr2bl w:val="nil"/>
            </w:tcBorders>
            <w:noWrap w:val="0"/>
            <w:vAlign w:val="center"/>
          </w:tcPr>
          <w:p w14:paraId="7BE93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5ED45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311" w:type="pct"/>
            <w:tcBorders>
              <w:tl2br w:val="nil"/>
              <w:tr2bl w:val="nil"/>
            </w:tcBorders>
            <w:noWrap w:val="0"/>
            <w:vAlign w:val="center"/>
          </w:tcPr>
          <w:p w14:paraId="382F81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职务</w:t>
            </w:r>
          </w:p>
        </w:tc>
      </w:tr>
      <w:tr w14:paraId="020640C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tblHeader/>
          <w:jc w:val="center"/>
        </w:trPr>
        <w:tc>
          <w:tcPr>
            <w:tcW w:w="214" w:type="pct"/>
            <w:tcBorders>
              <w:tl2br w:val="nil"/>
              <w:tr2bl w:val="nil"/>
            </w:tcBorders>
            <w:noWrap w:val="0"/>
            <w:vAlign w:val="center"/>
          </w:tcPr>
          <w:p w14:paraId="667FB90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5" w:type="pct"/>
            <w:tcBorders>
              <w:tl2br w:val="nil"/>
              <w:tr2bl w:val="nil"/>
            </w:tcBorders>
            <w:noWrap w:val="0"/>
            <w:vAlign w:val="center"/>
          </w:tcPr>
          <w:p w14:paraId="63F1BB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内乡</w:t>
            </w:r>
          </w:p>
        </w:tc>
        <w:tc>
          <w:tcPr>
            <w:tcW w:w="700" w:type="pct"/>
            <w:tcBorders>
              <w:tl2br w:val="nil"/>
              <w:tr2bl w:val="nil"/>
            </w:tcBorders>
            <w:noWrap w:val="0"/>
            <w:vAlign w:val="center"/>
          </w:tcPr>
          <w:p w14:paraId="5322B0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内乡县得鑫矿业开发有限公司北角山尾矿库</w:t>
            </w:r>
          </w:p>
        </w:tc>
        <w:tc>
          <w:tcPr>
            <w:tcW w:w="190" w:type="pct"/>
            <w:tcBorders>
              <w:tl2br w:val="nil"/>
              <w:tr2bl w:val="nil"/>
            </w:tcBorders>
            <w:noWrap w:val="0"/>
            <w:vAlign w:val="center"/>
          </w:tcPr>
          <w:p w14:paraId="6537ED8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生产</w:t>
            </w:r>
          </w:p>
        </w:tc>
        <w:tc>
          <w:tcPr>
            <w:tcW w:w="338" w:type="pct"/>
            <w:tcBorders>
              <w:tl2br w:val="nil"/>
              <w:tr2bl w:val="nil"/>
            </w:tcBorders>
            <w:noWrap w:val="0"/>
            <w:vAlign w:val="center"/>
          </w:tcPr>
          <w:p w14:paraId="5E08DD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内乡县应急管理局</w:t>
            </w:r>
          </w:p>
        </w:tc>
        <w:tc>
          <w:tcPr>
            <w:tcW w:w="209" w:type="pct"/>
            <w:tcBorders>
              <w:tl2br w:val="nil"/>
              <w:tr2bl w:val="nil"/>
            </w:tcBorders>
            <w:noWrap w:val="0"/>
            <w:vAlign w:val="center"/>
          </w:tcPr>
          <w:p w14:paraId="38151D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C级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416E6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陈良甫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56038CF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宝天曼管理局党委书记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563357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郭玉宝</w:t>
            </w:r>
          </w:p>
        </w:tc>
        <w:tc>
          <w:tcPr>
            <w:tcW w:w="327" w:type="pct"/>
            <w:tcBorders>
              <w:tl2br w:val="nil"/>
              <w:tr2bl w:val="nil"/>
            </w:tcBorders>
            <w:noWrap w:val="0"/>
            <w:vAlign w:val="center"/>
          </w:tcPr>
          <w:p w14:paraId="66AF38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夏馆镇</w:t>
            </w:r>
          </w:p>
          <w:p w14:paraId="4DEF233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副镇长</w:t>
            </w:r>
          </w:p>
        </w:tc>
        <w:tc>
          <w:tcPr>
            <w:tcW w:w="525" w:type="pct"/>
            <w:tcBorders>
              <w:tl2br w:val="nil"/>
              <w:tr2bl w:val="nil"/>
            </w:tcBorders>
            <w:noWrap w:val="0"/>
            <w:vAlign w:val="center"/>
          </w:tcPr>
          <w:p w14:paraId="2E4E34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杨文秀</w:t>
            </w:r>
          </w:p>
          <w:p w14:paraId="3A41BE3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13623990739</w:t>
            </w:r>
          </w:p>
        </w:tc>
        <w:tc>
          <w:tcPr>
            <w:tcW w:w="391" w:type="pct"/>
            <w:tcBorders>
              <w:tl2br w:val="nil"/>
              <w:tr2bl w:val="nil"/>
            </w:tcBorders>
            <w:noWrap w:val="0"/>
            <w:vAlign w:val="center"/>
          </w:tcPr>
          <w:p w14:paraId="0CBDC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李建春</w:t>
            </w:r>
          </w:p>
        </w:tc>
        <w:tc>
          <w:tcPr>
            <w:tcW w:w="315" w:type="pct"/>
            <w:tcBorders>
              <w:tl2br w:val="nil"/>
              <w:tr2bl w:val="nil"/>
            </w:tcBorders>
            <w:noWrap w:val="0"/>
            <w:vAlign w:val="center"/>
          </w:tcPr>
          <w:p w14:paraId="4DDDAB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夏馆镇应急办主任</w:t>
            </w:r>
          </w:p>
        </w:tc>
        <w:tc>
          <w:tcPr>
            <w:tcW w:w="287" w:type="pct"/>
            <w:tcBorders>
              <w:tl2br w:val="nil"/>
              <w:tr2bl w:val="nil"/>
            </w:tcBorders>
            <w:noWrap w:val="0"/>
            <w:vAlign w:val="center"/>
          </w:tcPr>
          <w:p w14:paraId="36714B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张志华</w:t>
            </w:r>
          </w:p>
        </w:tc>
        <w:tc>
          <w:tcPr>
            <w:tcW w:w="311" w:type="pct"/>
            <w:tcBorders>
              <w:tl2br w:val="nil"/>
              <w:tr2bl w:val="nil"/>
            </w:tcBorders>
            <w:noWrap w:val="0"/>
            <w:vAlign w:val="center"/>
          </w:tcPr>
          <w:p w14:paraId="4388C6D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芦家坪</w:t>
            </w:r>
          </w:p>
          <w:p w14:paraId="4BEFF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center"/>
              <w:textAlignment w:val="auto"/>
              <w:rPr>
                <w:rFonts w:hint="default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 w:val="0"/>
                <w:bCs w:val="0"/>
                <w:color w:val="auto"/>
                <w:sz w:val="21"/>
                <w:szCs w:val="21"/>
                <w:vertAlign w:val="baseline"/>
                <w:lang w:val="en-US" w:eastAsia="zh-CN"/>
              </w:rPr>
              <w:t>村支书</w:t>
            </w:r>
          </w:p>
        </w:tc>
      </w:tr>
    </w:tbl>
    <w:p w14:paraId="36D41B76">
      <w:pPr>
        <w:keepLines w:val="0"/>
        <w:widowControl w:val="0"/>
        <w:snapToGrid/>
        <w:spacing w:before="0" w:beforeAutospacing="0" w:after="0" w:afterAutospacing="0" w:line="240" w:lineRule="auto"/>
        <w:jc w:val="left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w w:val="100"/>
          <w:kern w:val="0"/>
          <w:sz w:val="36"/>
          <w:szCs w:val="36"/>
          <w:lang w:val="en-US" w:eastAsia="zh-CN" w:bidi="ar"/>
        </w:rPr>
      </w:pPr>
    </w:p>
    <w:p w14:paraId="078C7788">
      <w:pPr>
        <w:keepLines w:val="0"/>
        <w:widowControl w:val="0"/>
        <w:snapToGrid/>
        <w:spacing w:before="0" w:beforeAutospacing="0" w:after="0" w:afterAutospacing="0" w:line="640" w:lineRule="exact"/>
        <w:jc w:val="left"/>
        <w:textAlignment w:val="baseline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auto"/>
          <w:spacing w:val="0"/>
          <w:w w:val="100"/>
          <w:kern w:val="0"/>
          <w:sz w:val="36"/>
          <w:szCs w:val="36"/>
          <w:lang w:val="en-US" w:eastAsia="zh-CN" w:bidi="ar"/>
        </w:rPr>
      </w:pPr>
    </w:p>
    <w:p w14:paraId="065E9975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186CBE"/>
    <w:rsid w:val="5F186C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2026-08-04T09:41:00Z</dcterms:created>
  <dc:creator>薄红克</dc:creator>
  <cp:lastModifiedBy>薄红克</cp:lastModifiedBy>
  <dcterms:modified xsi:type="dcterms:W3CDTF">2026-08-04T09:41:34Z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4A31352855CC46A795D2D4F1EC8FB9FC_11</vt:lpwstr>
  </property>
  <property fmtid="{D5CDD505-2E9C-101B-9397-08002B2CF9AE}" pid="4" name="KSOTemplateDocerSaveRecord">
    <vt:lpwstr>eyJoZGlkIjoiZjYyMjg4MDIxMTg2Y2Q1YjE1NDVhZWFkMmRhZTdmYTAiLCJ1c2VySWQiOiIzNTg5MjIyNjcifQ==</vt:lpwstr>
  </property>
</Properties>
</file>