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B5D06">
      <w:pPr>
        <w:pStyle w:val="4"/>
        <w:widowControl/>
        <w:spacing w:before="75" w:beforeAutospacing="0" w:after="75" w:afterAutospacing="0" w:line="520" w:lineRule="exact"/>
        <w:jc w:val="both"/>
        <w:rPr>
          <w:rFonts w:hint="default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1</w:t>
      </w:r>
      <w:bookmarkStart w:id="4" w:name="_GoBack"/>
      <w:bookmarkEnd w:id="4"/>
    </w:p>
    <w:p w14:paraId="404DCCAD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内乡县灌涨镇2026年以工代赈项目</w:t>
      </w:r>
    </w:p>
    <w:p w14:paraId="232DD8E2">
      <w:pPr>
        <w:pStyle w:val="4"/>
        <w:widowControl/>
        <w:spacing w:before="75" w:beforeAutospacing="0" w:after="75" w:afterAutospacing="0" w:line="520" w:lineRule="exact"/>
        <w:jc w:val="center"/>
        <w:rPr>
          <w:rStyle w:val="7"/>
          <w:rFonts w:ascii="黑体" w:hAnsi="黑体" w:eastAsia="黑体" w:cs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工程主材料报价表</w:t>
      </w:r>
    </w:p>
    <w:tbl>
      <w:tblPr>
        <w:tblStyle w:val="5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1670"/>
        <w:gridCol w:w="807"/>
        <w:gridCol w:w="1785"/>
        <w:gridCol w:w="3605"/>
      </w:tblGrid>
      <w:tr w14:paraId="23466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506ADAB">
            <w:pPr>
              <w:spacing w:line="500" w:lineRule="exac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7867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EE264ED">
            <w:pPr>
              <w:spacing w:line="500" w:lineRule="exact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内乡县灌涨镇2026年以工代赈项目</w:t>
            </w:r>
          </w:p>
        </w:tc>
      </w:tr>
      <w:tr w14:paraId="44C6B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526BD9B">
            <w:pPr>
              <w:spacing w:line="5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bookmarkStart w:id="0" w:name="OLE_LINK5" w:colFirst="0" w:colLast="1"/>
            <w:bookmarkStart w:id="1" w:name="OLE_LINK20" w:colFirst="0" w:colLast="3"/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报价时间</w:t>
            </w:r>
          </w:p>
        </w:tc>
        <w:tc>
          <w:tcPr>
            <w:tcW w:w="2477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8154B">
            <w:pPr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78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60F8F">
            <w:pPr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bookmarkStart w:id="2" w:name="OLE_LINK21" w:colFirst="2" w:colLast="3"/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报价单位</w:t>
            </w:r>
          </w:p>
        </w:tc>
        <w:tc>
          <w:tcPr>
            <w:tcW w:w="360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2F36D">
            <w:pPr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18F0F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FC8DD52">
            <w:pPr>
              <w:spacing w:line="5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2477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19BDD">
            <w:pPr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bookmarkEnd w:id="0"/>
        </w:tc>
        <w:tc>
          <w:tcPr>
            <w:tcW w:w="178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0B344">
            <w:pPr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360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BCDD9">
            <w:pPr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bookmarkEnd w:id="1"/>
          <w:bookmarkEnd w:id="2"/>
        </w:tc>
      </w:tr>
      <w:tr w14:paraId="69A14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9639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8D45306">
            <w:pPr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采购类别</w:t>
            </w:r>
          </w:p>
        </w:tc>
      </w:tr>
      <w:tr w14:paraId="1213B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7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68C5727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材料名称                 </w:t>
            </w:r>
          </w:p>
        </w:tc>
        <w:tc>
          <w:tcPr>
            <w:tcW w:w="1670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5B7B0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型号</w:t>
            </w:r>
          </w:p>
        </w:tc>
        <w:tc>
          <w:tcPr>
            <w:tcW w:w="807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C219C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</w:t>
            </w:r>
          </w:p>
        </w:tc>
        <w:tc>
          <w:tcPr>
            <w:tcW w:w="178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F7515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报价单价(元)</w:t>
            </w:r>
          </w:p>
        </w:tc>
        <w:tc>
          <w:tcPr>
            <w:tcW w:w="360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55D46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备注</w:t>
            </w:r>
          </w:p>
        </w:tc>
      </w:tr>
      <w:tr w14:paraId="20010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D2BE6">
            <w:pPr>
              <w:bidi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碎石、卵石、砾石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16BA6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40mm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5BD8D">
            <w:pPr>
              <w:bidi w:val="0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t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4BACE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10F90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7B3CE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E5F76">
            <w:pPr>
              <w:bidi w:val="0"/>
              <w:jc w:val="center"/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砂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机砂或洗砂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eastAsia="zh-CN"/>
              </w:rPr>
              <w:t>）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F3476">
            <w:pPr>
              <w:bidi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中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粗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砂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41B33">
            <w:pPr>
              <w:bidi w:val="0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t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93784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ECE4A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21AFA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98771">
            <w:pPr>
              <w:bidi w:val="0"/>
              <w:jc w:val="center"/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水泥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3E4F6">
            <w:pPr>
              <w:bidi w:val="0"/>
              <w:jc w:val="center"/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PC42.5R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23ED0E">
            <w:pPr>
              <w:bidi w:val="0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t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198BB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8D296E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5321C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39B53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bookmarkStart w:id="3" w:name="OLE_LINK4" w:colFirst="0" w:colLast="1"/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钢筋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DD97C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综合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E4303">
            <w:pPr>
              <w:bidi w:val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t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43AD5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FF571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5108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34D62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钢筋砼承插管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4AF30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d1200mmⅡ级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F7D8BF">
            <w:pPr>
              <w:bidi w:val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m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35264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DD34A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4B88B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47958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片石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DC70A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厚15-20cm，长宽为厚度的1-1.5倍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D9D62">
            <w:pPr>
              <w:bidi w:val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方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17519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00B34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706C5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679AF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水泥仿木栏杆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89742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水泥仿木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2F780">
            <w:pPr>
              <w:bidi w:val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米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F1BFE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051EC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56779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B7A3A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块石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81C13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大致方正，上下两面平行，无尖角、薄边，厚20-30cm，单重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不小于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25kg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3B2F1">
            <w:pPr>
              <w:bidi w:val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方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27509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72A1C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570ED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EDADA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Pvc管道、管件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15A13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50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2D1ED">
            <w:pPr>
              <w:bidi w:val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m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643C5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C3119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4E970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B90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特别</w:t>
            </w:r>
          </w:p>
          <w:p w14:paraId="485B8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1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CBA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right="0"/>
              <w:jc w:val="both"/>
              <w:textAlignment w:val="bottom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水泥报价必须在备注栏注明水泥品牌，所报主材可单独填写报价表，也可合填报价表。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F20D2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BEDE76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0AC2B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14BAA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3" w:hRule="atLeast"/>
          <w:jc w:val="center"/>
        </w:trPr>
        <w:tc>
          <w:tcPr>
            <w:tcW w:w="177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30D1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询价比价人员签字</w:t>
            </w:r>
          </w:p>
        </w:tc>
        <w:tc>
          <w:tcPr>
            <w:tcW w:w="786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F52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 w:firstLine="210"/>
              <w:jc w:val="both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2.所有材料出厂价及运输费均包含税费等费用。</w:t>
            </w:r>
          </w:p>
        </w:tc>
      </w:tr>
      <w:tr w14:paraId="3249D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77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AC5B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6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015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 w:firstLine="210"/>
              <w:jc w:val="both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3.采购数量为预估数量，最终用量按照结算的数量为准，具体事宜按照合同约定。</w:t>
            </w:r>
          </w:p>
        </w:tc>
      </w:tr>
      <w:tr w14:paraId="72214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3" w:hRule="atLeast"/>
          <w:jc w:val="center"/>
        </w:trPr>
        <w:tc>
          <w:tcPr>
            <w:tcW w:w="1772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D8E5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6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9DAC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3B95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atLeast"/>
          <w:jc w:val="center"/>
        </w:trPr>
        <w:tc>
          <w:tcPr>
            <w:tcW w:w="1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F4B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6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11C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bookmarkEnd w:id="3"/>
        </w:tc>
      </w:tr>
    </w:tbl>
    <w:p w14:paraId="48941F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ocialshare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WY2NTQ1YThjMWM1NjVmYWUwMzRmZWZmNDUzOTgifQ=="/>
  </w:docVars>
  <w:rsids>
    <w:rsidRoot w:val="00000000"/>
    <w:rsid w:val="111E393A"/>
    <w:rsid w:val="16E020C1"/>
    <w:rsid w:val="17DF3C44"/>
    <w:rsid w:val="18A26578"/>
    <w:rsid w:val="371A29F9"/>
    <w:rsid w:val="3E173CA8"/>
    <w:rsid w:val="4BCD331B"/>
    <w:rsid w:val="5D0F1FBD"/>
    <w:rsid w:val="5F500EF1"/>
    <w:rsid w:val="5FF16E84"/>
    <w:rsid w:val="616F2D8B"/>
    <w:rsid w:val="7840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socialshare" w:hAnsi="socialshare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291</Words>
  <Characters>339</Characters>
  <Lines>0</Lines>
  <Paragraphs>0</Paragraphs>
  <TotalTime>1</TotalTime>
  <ScaleCrop>false</ScaleCrop>
  <LinksUpToDate>false</LinksUpToDate>
  <CharactersWithSpaces>356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2024-11-05T08:34:00Z</dcterms:created>
  <dc:creator>1</dc:creator>
  <cp:lastModifiedBy>我的未来不是梦</cp:lastModifiedBy>
  <cp:lastPrinted>2025-03-27T06:06:00Z</cp:lastPrinted>
  <dcterms:modified xsi:type="dcterms:W3CDTF">2026-08-05T09:14:41Z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D6FCB3D638744569BD2201A7C36FAED6_13</vt:lpwstr>
  </property>
  <property fmtid="{D5CDD505-2E9C-101B-9397-08002B2CF9AE}" pid="4" name="KSOTemplateDocerSaveRecord">
    <vt:lpwstr>eyJoZGlkIjoiZWEzOWJmNGQ1MGRiNjU3YjdlMjY0NGU2Mjc2ODhmNGMiLCJ1c2VySWQiOiI4MjAwODAwNDcifQ==</vt:lpwstr>
  </property>
</Properties>
</file>